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7C6" w:rsidRPr="006F2F94" w:rsidRDefault="004147C6" w:rsidP="00FB28F2">
      <w:pPr>
        <w:pStyle w:val="Default"/>
        <w:snapToGrid w:val="0"/>
        <w:spacing w:line="324" w:lineRule="auto"/>
        <w:rPr>
          <w:rFonts w:ascii="楷体_GB2312" w:eastAsia="楷体_GB2312" w:hAnsi="宋体" w:cs="Times New Roman"/>
          <w:b/>
          <w:sz w:val="36"/>
          <w:szCs w:val="36"/>
        </w:rPr>
      </w:pPr>
      <w:r w:rsidRPr="006F2F94">
        <w:rPr>
          <w:rFonts w:ascii="楷体_GB2312" w:eastAsia="楷体_GB2312" w:hAnsi="宋体" w:cs="楷体_GB2312" w:hint="eastAsia"/>
          <w:b/>
          <w:sz w:val="36"/>
          <w:szCs w:val="36"/>
        </w:rPr>
        <w:t>附件</w:t>
      </w:r>
    </w:p>
    <w:p w:rsidR="004147C6" w:rsidRPr="006F2F94" w:rsidRDefault="004147C6" w:rsidP="006F2F94">
      <w:pPr>
        <w:pStyle w:val="Default"/>
        <w:snapToGrid w:val="0"/>
        <w:spacing w:beforeLines="100" w:before="312" w:afterLines="100" w:after="312" w:line="324" w:lineRule="auto"/>
        <w:jc w:val="center"/>
        <w:rPr>
          <w:rFonts w:hAnsi="黑体" w:cs="楷体_GB2312"/>
          <w:b/>
          <w:bCs/>
          <w:sz w:val="44"/>
          <w:szCs w:val="44"/>
        </w:rPr>
      </w:pPr>
      <w:r w:rsidRPr="006F2F94">
        <w:rPr>
          <w:rFonts w:hAnsi="黑体" w:cs="楷体_GB2312" w:hint="eastAsia"/>
          <w:b/>
          <w:bCs/>
          <w:sz w:val="44"/>
          <w:szCs w:val="44"/>
        </w:rPr>
        <w:t>学院规划体例参考</w:t>
      </w:r>
    </w:p>
    <w:p w:rsidR="004147C6" w:rsidRPr="006F2F94" w:rsidRDefault="004147C6" w:rsidP="00FB28F2">
      <w:pPr>
        <w:adjustRightInd w:val="0"/>
        <w:snapToGrid w:val="0"/>
        <w:spacing w:line="324" w:lineRule="auto"/>
        <w:rPr>
          <w:rFonts w:ascii="Times New Roman" w:eastAsia="楷体_GB2312" w:hAnsi="Times New Roman" w:cs="楷体_GB2312"/>
          <w:b/>
          <w:bCs/>
          <w:sz w:val="28"/>
          <w:szCs w:val="28"/>
        </w:rPr>
      </w:pPr>
      <w:r w:rsidRPr="006F2F94"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>标题：</w:t>
      </w:r>
      <w:r w:rsidRPr="006F2F94">
        <w:rPr>
          <w:rFonts w:ascii="Times New Roman" w:eastAsia="楷体_GB2312" w:hAnsi="Times New Roman" w:cs="楷体_GB2312"/>
          <w:b/>
          <w:bCs/>
          <w:sz w:val="28"/>
          <w:szCs w:val="28"/>
        </w:rPr>
        <w:t>XXXX</w:t>
      </w:r>
      <w:r w:rsidRPr="006F2F94"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>学院“十三五”发展规划</w:t>
      </w:r>
      <w:r w:rsidRPr="006F2F94">
        <w:rPr>
          <w:rFonts w:ascii="Times New Roman" w:eastAsia="楷体_GB2312" w:hAnsi="Times New Roman" w:cs="楷体_GB2312"/>
          <w:b/>
          <w:bCs/>
          <w:sz w:val="28"/>
          <w:szCs w:val="28"/>
        </w:rPr>
        <w:t xml:space="preserve"> </w:t>
      </w:r>
    </w:p>
    <w:p w:rsidR="004147C6" w:rsidRPr="006F2F94" w:rsidRDefault="004147C6" w:rsidP="00FB28F2">
      <w:pPr>
        <w:adjustRightInd w:val="0"/>
        <w:snapToGrid w:val="0"/>
        <w:spacing w:line="324" w:lineRule="auto"/>
        <w:rPr>
          <w:rFonts w:ascii="Times New Roman" w:eastAsia="楷体_GB2312" w:hAnsi="Times New Roman"/>
          <w:b/>
          <w:bCs/>
          <w:sz w:val="28"/>
          <w:szCs w:val="28"/>
        </w:rPr>
      </w:pPr>
      <w:r w:rsidRPr="006F2F94"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>字数：</w:t>
      </w:r>
      <w:r w:rsidRPr="006F2F94">
        <w:rPr>
          <w:rFonts w:ascii="Times New Roman" w:eastAsia="楷体_GB2312" w:hAnsi="Times New Roman" w:cs="楷体_GB2312"/>
          <w:b/>
          <w:bCs/>
          <w:sz w:val="28"/>
          <w:szCs w:val="28"/>
        </w:rPr>
        <w:t>7000</w:t>
      </w:r>
      <w:r w:rsidRPr="006F2F94"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>字以内</w:t>
      </w:r>
    </w:p>
    <w:p w:rsidR="004147C6" w:rsidRPr="006F2F94" w:rsidRDefault="004147C6" w:rsidP="00FB28F2">
      <w:pPr>
        <w:adjustRightInd w:val="0"/>
        <w:snapToGrid w:val="0"/>
        <w:spacing w:line="324" w:lineRule="auto"/>
        <w:rPr>
          <w:rFonts w:ascii="Times New Roman" w:eastAsia="楷体_GB2312" w:hAnsi="Times New Roman"/>
          <w:b/>
          <w:bCs/>
          <w:sz w:val="28"/>
          <w:szCs w:val="28"/>
        </w:rPr>
      </w:pPr>
      <w:r w:rsidRPr="006F2F94"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>规划内容：</w:t>
      </w:r>
    </w:p>
    <w:p w:rsidR="004147C6" w:rsidRPr="006F2F94" w:rsidRDefault="004147C6" w:rsidP="006F2F94">
      <w:pPr>
        <w:adjustRightInd w:val="0"/>
        <w:snapToGrid w:val="0"/>
        <w:spacing w:beforeLines="50" w:before="156" w:line="324" w:lineRule="auto"/>
        <w:ind w:firstLineChars="200" w:firstLine="562"/>
        <w:rPr>
          <w:rFonts w:ascii="Times New Roman" w:eastAsia="楷体_GB2312" w:hAnsi="Times New Roman"/>
          <w:b/>
          <w:bCs/>
          <w:sz w:val="28"/>
          <w:szCs w:val="28"/>
        </w:rPr>
      </w:pPr>
      <w:r w:rsidRPr="006F2F94"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>一、“十二五”规划完成情况与现状（</w:t>
      </w:r>
      <w:r w:rsidRPr="006F2F94">
        <w:rPr>
          <w:rFonts w:ascii="Times New Roman" w:eastAsia="楷体_GB2312" w:hAnsi="Times New Roman" w:cs="楷体_GB2312"/>
          <w:b/>
          <w:bCs/>
          <w:sz w:val="28"/>
          <w:szCs w:val="28"/>
        </w:rPr>
        <w:t>1000</w:t>
      </w:r>
      <w:r w:rsidRPr="006F2F94"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>字）</w:t>
      </w:r>
    </w:p>
    <w:p w:rsidR="004147C6" w:rsidRPr="006F2F94" w:rsidRDefault="004147C6" w:rsidP="004D4C16">
      <w:pPr>
        <w:adjustRightInd w:val="0"/>
        <w:snapToGrid w:val="0"/>
        <w:spacing w:line="324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F2F94">
        <w:rPr>
          <w:rFonts w:ascii="仿宋" w:eastAsia="仿宋" w:hAnsi="仿宋" w:cs="楷体_GB2312" w:hint="eastAsia"/>
          <w:sz w:val="28"/>
          <w:szCs w:val="28"/>
        </w:rPr>
        <w:t>（一）主要指标完成情况及现状、重大标志性成果（重点关注学科建设、</w:t>
      </w:r>
      <w:r w:rsidR="00FA3E1A" w:rsidRPr="006F2F94">
        <w:rPr>
          <w:rFonts w:ascii="仿宋" w:eastAsia="仿宋" w:hAnsi="仿宋" w:cs="楷体_GB2312" w:hint="eastAsia"/>
          <w:sz w:val="28"/>
          <w:szCs w:val="28"/>
        </w:rPr>
        <w:t>人才培养、</w:t>
      </w:r>
      <w:r w:rsidRPr="006F2F94">
        <w:rPr>
          <w:rFonts w:ascii="仿宋" w:eastAsia="仿宋" w:hAnsi="仿宋" w:cs="楷体_GB2312" w:hint="eastAsia"/>
          <w:sz w:val="28"/>
          <w:szCs w:val="28"/>
        </w:rPr>
        <w:t>队伍建设、科学研究等方面）</w:t>
      </w:r>
    </w:p>
    <w:p w:rsidR="004147C6" w:rsidRPr="006F2F94" w:rsidRDefault="004147C6" w:rsidP="004D4C16">
      <w:pPr>
        <w:adjustRightInd w:val="0"/>
        <w:snapToGrid w:val="0"/>
        <w:spacing w:line="324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F2F94">
        <w:rPr>
          <w:rFonts w:ascii="仿宋" w:eastAsia="仿宋" w:hAnsi="仿宋" w:cs="楷体_GB2312" w:hint="eastAsia"/>
          <w:sz w:val="28"/>
          <w:szCs w:val="28"/>
        </w:rPr>
        <w:t>（二）优势与不足（优势与不足分析，包括与国内外大学的对比分析</w:t>
      </w:r>
      <w:r w:rsidR="00FA3E1A" w:rsidRPr="006F2F94">
        <w:rPr>
          <w:rFonts w:ascii="仿宋" w:eastAsia="仿宋" w:hAnsi="仿宋" w:cs="楷体_GB2312" w:hint="eastAsia"/>
          <w:sz w:val="28"/>
          <w:szCs w:val="28"/>
        </w:rPr>
        <w:t>，并简要分析产生差距与不足的原因</w:t>
      </w:r>
      <w:r w:rsidRPr="006F2F94">
        <w:rPr>
          <w:rFonts w:ascii="仿宋" w:eastAsia="仿宋" w:hAnsi="仿宋" w:cs="楷体_GB2312" w:hint="eastAsia"/>
          <w:sz w:val="28"/>
          <w:szCs w:val="28"/>
        </w:rPr>
        <w:t>）</w:t>
      </w:r>
    </w:p>
    <w:p w:rsidR="004147C6" w:rsidRPr="006F2F94" w:rsidRDefault="004147C6" w:rsidP="006F2F94">
      <w:pPr>
        <w:adjustRightInd w:val="0"/>
        <w:snapToGrid w:val="0"/>
        <w:spacing w:beforeLines="50" w:before="156" w:line="324" w:lineRule="auto"/>
        <w:ind w:firstLineChars="200" w:firstLine="562"/>
        <w:rPr>
          <w:rFonts w:ascii="Times New Roman" w:eastAsia="楷体_GB2312" w:hAnsi="Times New Roman"/>
          <w:b/>
          <w:bCs/>
          <w:sz w:val="28"/>
          <w:szCs w:val="28"/>
        </w:rPr>
      </w:pPr>
      <w:r w:rsidRPr="006F2F94"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>二、“十三五”面临形势分析（</w:t>
      </w:r>
      <w:r w:rsidRPr="006F2F94">
        <w:rPr>
          <w:rFonts w:ascii="Times New Roman" w:eastAsia="楷体_GB2312" w:hAnsi="Times New Roman" w:cs="楷体_GB2312"/>
          <w:b/>
          <w:bCs/>
          <w:sz w:val="28"/>
          <w:szCs w:val="28"/>
        </w:rPr>
        <w:t>500-1000</w:t>
      </w:r>
      <w:r w:rsidRPr="006F2F94"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>字）</w:t>
      </w:r>
    </w:p>
    <w:p w:rsidR="004147C6" w:rsidRPr="006F2F94" w:rsidRDefault="00FA3E1A" w:rsidP="004D4C16">
      <w:pPr>
        <w:adjustRightInd w:val="0"/>
        <w:snapToGrid w:val="0"/>
        <w:spacing w:line="324" w:lineRule="auto"/>
        <w:ind w:firstLineChars="200" w:firstLine="560"/>
        <w:rPr>
          <w:rFonts w:ascii="Times New Roman" w:eastAsia="楷体_GB2312" w:hAnsi="Times New Roman"/>
          <w:sz w:val="28"/>
          <w:szCs w:val="28"/>
        </w:rPr>
      </w:pPr>
      <w:r w:rsidRPr="006F2F94">
        <w:rPr>
          <w:rFonts w:ascii="仿宋" w:eastAsia="仿宋" w:hAnsi="仿宋" w:cs="楷体_GB2312" w:hint="eastAsia"/>
          <w:sz w:val="28"/>
          <w:szCs w:val="28"/>
        </w:rPr>
        <w:t>全面分析、系统对接学院学科所对应行业和区域发展战略和规划，紧扣国家重大发展战略需求和学科前沿，科学</w:t>
      </w:r>
      <w:proofErr w:type="gramStart"/>
      <w:r w:rsidRPr="006F2F94">
        <w:rPr>
          <w:rFonts w:ascii="仿宋" w:eastAsia="仿宋" w:hAnsi="仿宋" w:cs="楷体_GB2312" w:hint="eastAsia"/>
          <w:sz w:val="28"/>
          <w:szCs w:val="28"/>
        </w:rPr>
        <w:t>研判竞争</w:t>
      </w:r>
      <w:proofErr w:type="gramEnd"/>
      <w:r w:rsidRPr="006F2F94">
        <w:rPr>
          <w:rFonts w:ascii="仿宋" w:eastAsia="仿宋" w:hAnsi="仿宋" w:cs="楷体_GB2312" w:hint="eastAsia"/>
          <w:sz w:val="28"/>
          <w:szCs w:val="28"/>
        </w:rPr>
        <w:t>态势，准确把握“十三五”期间面临的机遇与挑战。</w:t>
      </w:r>
    </w:p>
    <w:p w:rsidR="004147C6" w:rsidRPr="006F2F94" w:rsidRDefault="004147C6" w:rsidP="006F2F94">
      <w:pPr>
        <w:adjustRightInd w:val="0"/>
        <w:snapToGrid w:val="0"/>
        <w:spacing w:beforeLines="50" w:before="156" w:line="324" w:lineRule="auto"/>
        <w:ind w:firstLineChars="200" w:firstLine="562"/>
        <w:rPr>
          <w:rFonts w:ascii="Times New Roman" w:eastAsia="楷体_GB2312" w:hAnsi="Times New Roman"/>
          <w:b/>
          <w:bCs/>
          <w:sz w:val="28"/>
          <w:szCs w:val="28"/>
        </w:rPr>
      </w:pPr>
      <w:r w:rsidRPr="006F2F94"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>三、“十三五”发展规划（</w:t>
      </w:r>
      <w:r w:rsidRPr="006F2F94">
        <w:rPr>
          <w:rFonts w:ascii="Times New Roman" w:eastAsia="楷体_GB2312" w:hAnsi="Times New Roman" w:cs="楷体_GB2312"/>
          <w:b/>
          <w:bCs/>
          <w:sz w:val="28"/>
          <w:szCs w:val="28"/>
        </w:rPr>
        <w:t>4000-5000</w:t>
      </w:r>
      <w:r w:rsidRPr="006F2F94"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>字）</w:t>
      </w:r>
    </w:p>
    <w:p w:rsidR="004147C6" w:rsidRPr="006F2F94" w:rsidRDefault="004147C6" w:rsidP="004D4C16">
      <w:pPr>
        <w:adjustRightInd w:val="0"/>
        <w:snapToGrid w:val="0"/>
        <w:spacing w:line="324" w:lineRule="auto"/>
        <w:ind w:firstLineChars="200" w:firstLine="560"/>
        <w:rPr>
          <w:rFonts w:ascii="Times New Roman" w:eastAsia="楷体_GB2312" w:hAnsi="Times New Roman"/>
          <w:sz w:val="28"/>
          <w:szCs w:val="28"/>
        </w:rPr>
      </w:pPr>
      <w:r w:rsidRPr="006F2F94">
        <w:rPr>
          <w:rFonts w:ascii="Times New Roman" w:eastAsia="楷体_GB2312" w:hAnsi="Times New Roman" w:cs="楷体_GB2312" w:hint="eastAsia"/>
          <w:sz w:val="28"/>
          <w:szCs w:val="28"/>
        </w:rPr>
        <w:t>（一）总体思路</w:t>
      </w:r>
    </w:p>
    <w:p w:rsidR="004147C6" w:rsidRPr="006F2F94" w:rsidRDefault="004147C6" w:rsidP="004D4C16">
      <w:pPr>
        <w:adjustRightInd w:val="0"/>
        <w:snapToGrid w:val="0"/>
        <w:spacing w:line="324" w:lineRule="auto"/>
        <w:ind w:firstLineChars="200" w:firstLine="560"/>
        <w:rPr>
          <w:rFonts w:ascii="Times New Roman" w:eastAsia="楷体_GB2312" w:hAnsi="Times New Roman"/>
          <w:sz w:val="28"/>
          <w:szCs w:val="28"/>
        </w:rPr>
      </w:pPr>
      <w:r w:rsidRPr="006F2F94">
        <w:rPr>
          <w:rFonts w:ascii="Times New Roman" w:eastAsia="楷体_GB2312" w:hAnsi="Times New Roman" w:cs="楷体_GB2312" w:hint="eastAsia"/>
          <w:sz w:val="28"/>
          <w:szCs w:val="28"/>
        </w:rPr>
        <w:t>（二）总体目标</w:t>
      </w:r>
    </w:p>
    <w:p w:rsidR="00B75773" w:rsidRPr="006F2F94" w:rsidRDefault="00B75773" w:rsidP="006F2F94">
      <w:pPr>
        <w:adjustRightInd w:val="0"/>
        <w:snapToGrid w:val="0"/>
        <w:spacing w:line="324" w:lineRule="auto"/>
        <w:ind w:firstLineChars="200" w:firstLine="560"/>
        <w:rPr>
          <w:rFonts w:ascii="仿宋" w:eastAsia="仿宋" w:hAnsi="仿宋" w:cs="楷体_GB2312"/>
          <w:sz w:val="28"/>
          <w:szCs w:val="28"/>
        </w:rPr>
      </w:pPr>
      <w:r w:rsidRPr="006F2F94">
        <w:rPr>
          <w:rFonts w:ascii="仿宋" w:eastAsia="仿宋" w:hAnsi="仿宋" w:cs="楷体_GB2312" w:hint="eastAsia"/>
          <w:sz w:val="28"/>
          <w:szCs w:val="28"/>
        </w:rPr>
        <w:t>关键指标：</w:t>
      </w:r>
      <w:r w:rsidR="004147C6" w:rsidRPr="006F2F94">
        <w:rPr>
          <w:rFonts w:ascii="仿宋" w:eastAsia="仿宋" w:hAnsi="仿宋" w:cs="楷体_GB2312" w:hint="eastAsia"/>
          <w:sz w:val="28"/>
          <w:szCs w:val="28"/>
        </w:rPr>
        <w:t>参照《各学院“十三五”发展规划目标任务》，提出本学院到</w:t>
      </w:r>
      <w:r w:rsidR="004147C6" w:rsidRPr="006F2F94">
        <w:rPr>
          <w:rFonts w:ascii="仿宋" w:eastAsia="仿宋" w:hAnsi="仿宋" w:cs="楷体_GB2312"/>
          <w:sz w:val="28"/>
          <w:szCs w:val="28"/>
        </w:rPr>
        <w:t>2020</w:t>
      </w:r>
      <w:r w:rsidR="004147C6" w:rsidRPr="006F2F94">
        <w:rPr>
          <w:rFonts w:ascii="仿宋" w:eastAsia="仿宋" w:hAnsi="仿宋" w:cs="楷体_GB2312" w:hint="eastAsia"/>
          <w:sz w:val="28"/>
          <w:szCs w:val="28"/>
        </w:rPr>
        <w:t>年在学科建设、</w:t>
      </w:r>
      <w:r w:rsidR="00CC6808" w:rsidRPr="006F2F94">
        <w:rPr>
          <w:rFonts w:ascii="仿宋" w:eastAsia="仿宋" w:hAnsi="仿宋" w:cs="楷体_GB2312" w:hint="eastAsia"/>
          <w:sz w:val="28"/>
          <w:szCs w:val="28"/>
        </w:rPr>
        <w:t>人才培养、</w:t>
      </w:r>
      <w:r w:rsidR="004147C6" w:rsidRPr="006F2F94">
        <w:rPr>
          <w:rFonts w:ascii="仿宋" w:eastAsia="仿宋" w:hAnsi="仿宋" w:cs="楷体_GB2312" w:hint="eastAsia"/>
          <w:sz w:val="28"/>
          <w:szCs w:val="28"/>
        </w:rPr>
        <w:t>队伍建设、科学研究、</w:t>
      </w:r>
      <w:r w:rsidR="00CC6808" w:rsidRPr="006F2F94">
        <w:rPr>
          <w:rFonts w:ascii="仿宋" w:eastAsia="仿宋" w:hAnsi="仿宋" w:cs="楷体_GB2312" w:hint="eastAsia"/>
          <w:sz w:val="28"/>
          <w:szCs w:val="28"/>
        </w:rPr>
        <w:t>社会服务</w:t>
      </w:r>
      <w:r w:rsidR="004147C6" w:rsidRPr="006F2F94">
        <w:rPr>
          <w:rFonts w:ascii="仿宋" w:eastAsia="仿宋" w:hAnsi="仿宋" w:cs="楷体_GB2312" w:hint="eastAsia"/>
          <w:sz w:val="28"/>
          <w:szCs w:val="28"/>
        </w:rPr>
        <w:t>等</w:t>
      </w:r>
      <w:r w:rsidRPr="006F2F94">
        <w:rPr>
          <w:rFonts w:ascii="仿宋" w:eastAsia="仿宋" w:hAnsi="仿宋" w:cs="楷体_GB2312" w:hint="eastAsia"/>
          <w:sz w:val="28"/>
          <w:szCs w:val="28"/>
        </w:rPr>
        <w:t>方面的</w:t>
      </w:r>
      <w:r w:rsidR="004147C6" w:rsidRPr="006F2F94">
        <w:rPr>
          <w:rFonts w:ascii="仿宋" w:eastAsia="仿宋" w:hAnsi="仿宋" w:cs="楷体_GB2312" w:hint="eastAsia"/>
          <w:sz w:val="28"/>
          <w:szCs w:val="28"/>
        </w:rPr>
        <w:t>关键指标及可测量、可实现的发展目标</w:t>
      </w:r>
      <w:r w:rsidRPr="006F2F94">
        <w:rPr>
          <w:rFonts w:ascii="仿宋" w:eastAsia="仿宋" w:hAnsi="仿宋" w:cs="楷体_GB2312" w:hint="eastAsia"/>
          <w:sz w:val="28"/>
          <w:szCs w:val="28"/>
        </w:rPr>
        <w:t>。</w:t>
      </w:r>
    </w:p>
    <w:p w:rsidR="004D4C16" w:rsidRPr="006F2F94" w:rsidRDefault="00B75773" w:rsidP="006F2F94">
      <w:pPr>
        <w:adjustRightInd w:val="0"/>
        <w:snapToGrid w:val="0"/>
        <w:spacing w:line="324" w:lineRule="auto"/>
        <w:ind w:firstLineChars="200" w:firstLine="560"/>
        <w:rPr>
          <w:rFonts w:ascii="仿宋" w:eastAsia="仿宋" w:hAnsi="仿宋" w:cs="楷体_GB2312"/>
          <w:sz w:val="28"/>
          <w:szCs w:val="28"/>
        </w:rPr>
      </w:pPr>
      <w:r w:rsidRPr="006F2F94">
        <w:rPr>
          <w:rFonts w:ascii="仿宋" w:eastAsia="仿宋" w:hAnsi="仿宋" w:cs="楷体_GB2312" w:hint="eastAsia"/>
          <w:sz w:val="28"/>
          <w:szCs w:val="28"/>
        </w:rPr>
        <w:t>特色指标：</w:t>
      </w:r>
      <w:r w:rsidR="004D4C16" w:rsidRPr="006F2F94">
        <w:rPr>
          <w:rFonts w:ascii="仿宋" w:eastAsia="仿宋" w:hAnsi="仿宋" w:cs="楷体_GB2312" w:hint="eastAsia"/>
          <w:sz w:val="28"/>
          <w:szCs w:val="28"/>
        </w:rPr>
        <w:t>遴选1-2个在人才培养、创新创业教育、科教实践基地、国际化等方面能体现本学院“十三五”发展成就的特色指标。</w:t>
      </w:r>
    </w:p>
    <w:p w:rsidR="004147C6" w:rsidRPr="006F2F94" w:rsidRDefault="00FA3E1A" w:rsidP="006F2F94">
      <w:pPr>
        <w:adjustRightInd w:val="0"/>
        <w:snapToGrid w:val="0"/>
        <w:spacing w:line="324" w:lineRule="auto"/>
        <w:ind w:firstLineChars="200" w:firstLine="560"/>
        <w:rPr>
          <w:rFonts w:ascii="Times New Roman" w:eastAsia="楷体_GB2312" w:hAnsi="Times New Roman" w:cs="楷体_GB2312"/>
          <w:sz w:val="28"/>
          <w:szCs w:val="28"/>
        </w:rPr>
      </w:pPr>
      <w:r w:rsidRPr="006F2F94">
        <w:rPr>
          <w:rFonts w:ascii="Times New Roman" w:eastAsia="楷体_GB2312" w:hAnsi="Times New Roman" w:cs="楷体_GB2312" w:hint="eastAsia"/>
          <w:sz w:val="28"/>
          <w:szCs w:val="28"/>
        </w:rPr>
        <w:t>（三）主要建设任务与举措</w:t>
      </w:r>
    </w:p>
    <w:p w:rsidR="004147C6" w:rsidRPr="006F2F94" w:rsidRDefault="00FA3E1A" w:rsidP="004D4C16">
      <w:pPr>
        <w:adjustRightInd w:val="0"/>
        <w:snapToGrid w:val="0"/>
        <w:spacing w:line="324" w:lineRule="auto"/>
        <w:ind w:firstLineChars="200" w:firstLine="560"/>
        <w:rPr>
          <w:rFonts w:ascii="仿宋" w:eastAsia="仿宋" w:hAnsi="仿宋" w:cs="楷体_GB2312"/>
          <w:sz w:val="28"/>
          <w:szCs w:val="28"/>
        </w:rPr>
      </w:pPr>
      <w:r w:rsidRPr="006F2F94">
        <w:rPr>
          <w:rFonts w:ascii="仿宋" w:eastAsia="仿宋" w:hAnsi="仿宋" w:cs="楷体_GB2312" w:hint="eastAsia"/>
          <w:sz w:val="28"/>
          <w:szCs w:val="28"/>
        </w:rPr>
        <w:t>主要从</w:t>
      </w:r>
      <w:r w:rsidR="004147C6" w:rsidRPr="006F2F94">
        <w:rPr>
          <w:rFonts w:ascii="仿宋" w:eastAsia="仿宋" w:hAnsi="仿宋" w:cs="楷体_GB2312" w:hint="eastAsia"/>
          <w:sz w:val="28"/>
          <w:szCs w:val="28"/>
        </w:rPr>
        <w:t>学科建设</w:t>
      </w:r>
      <w:r w:rsidRPr="006F2F94">
        <w:rPr>
          <w:rFonts w:ascii="仿宋" w:eastAsia="仿宋" w:hAnsi="仿宋" w:cs="楷体_GB2312" w:hint="eastAsia"/>
          <w:sz w:val="28"/>
          <w:szCs w:val="28"/>
        </w:rPr>
        <w:t>、人才培养、队伍</w:t>
      </w:r>
      <w:r w:rsidR="004147C6" w:rsidRPr="006F2F94">
        <w:rPr>
          <w:rFonts w:ascii="仿宋" w:eastAsia="仿宋" w:hAnsi="仿宋" w:cs="楷体_GB2312" w:hint="eastAsia"/>
          <w:sz w:val="28"/>
          <w:szCs w:val="28"/>
        </w:rPr>
        <w:t>建设</w:t>
      </w:r>
      <w:r w:rsidRPr="006F2F94">
        <w:rPr>
          <w:rFonts w:ascii="仿宋" w:eastAsia="仿宋" w:hAnsi="仿宋" w:cs="楷体_GB2312" w:hint="eastAsia"/>
          <w:sz w:val="28"/>
          <w:szCs w:val="28"/>
        </w:rPr>
        <w:t>、科技创新、</w:t>
      </w:r>
      <w:r w:rsidR="00CC6808" w:rsidRPr="006F2F94">
        <w:rPr>
          <w:rFonts w:ascii="仿宋" w:eastAsia="仿宋" w:hAnsi="仿宋" w:cs="楷体_GB2312" w:hint="eastAsia"/>
          <w:sz w:val="28"/>
          <w:szCs w:val="28"/>
        </w:rPr>
        <w:t>社会</w:t>
      </w:r>
      <w:r w:rsidRPr="006F2F94">
        <w:rPr>
          <w:rFonts w:ascii="仿宋" w:eastAsia="仿宋" w:hAnsi="仿宋" w:cs="楷体_GB2312" w:hint="eastAsia"/>
          <w:sz w:val="28"/>
          <w:szCs w:val="28"/>
        </w:rPr>
        <w:t>服务、</w:t>
      </w:r>
      <w:r w:rsidR="00CC6808" w:rsidRPr="006F2F94">
        <w:rPr>
          <w:rFonts w:ascii="仿宋" w:eastAsia="仿宋" w:hAnsi="仿宋" w:cs="楷体_GB2312" w:hint="eastAsia"/>
          <w:sz w:val="28"/>
          <w:szCs w:val="28"/>
        </w:rPr>
        <w:t>平台建设、</w:t>
      </w:r>
      <w:r w:rsidRPr="006F2F94">
        <w:rPr>
          <w:rFonts w:ascii="仿宋" w:eastAsia="仿宋" w:hAnsi="仿宋" w:cs="楷体_GB2312" w:hint="eastAsia"/>
          <w:sz w:val="28"/>
          <w:szCs w:val="28"/>
        </w:rPr>
        <w:t>国际交流、</w:t>
      </w:r>
      <w:r w:rsidR="00A60A32" w:rsidRPr="006F2F94">
        <w:rPr>
          <w:rFonts w:ascii="仿宋" w:eastAsia="仿宋" w:hAnsi="仿宋" w:cs="楷体_GB2312" w:hint="eastAsia"/>
          <w:sz w:val="28"/>
          <w:szCs w:val="28"/>
        </w:rPr>
        <w:t>学术声誉与社会影响力</w:t>
      </w:r>
      <w:r w:rsidRPr="006F2F94">
        <w:rPr>
          <w:rFonts w:ascii="仿宋" w:eastAsia="仿宋" w:hAnsi="仿宋" w:cs="楷体_GB2312" w:hint="eastAsia"/>
          <w:sz w:val="28"/>
          <w:szCs w:val="28"/>
        </w:rPr>
        <w:t>、党建与思想政治工作等方面提出主要建设任务与举措。</w:t>
      </w:r>
    </w:p>
    <w:p w:rsidR="004147C6" w:rsidRPr="006F2F94" w:rsidRDefault="004147C6" w:rsidP="006F2F94">
      <w:pPr>
        <w:pStyle w:val="Default"/>
        <w:snapToGrid w:val="0"/>
        <w:spacing w:beforeLines="100" w:before="312" w:afterLines="100" w:after="312" w:line="324" w:lineRule="auto"/>
        <w:jc w:val="center"/>
        <w:rPr>
          <w:rFonts w:ascii="楷体_GB2312" w:eastAsia="楷体_GB2312" w:hAnsi="宋体" w:cs="Times New Roman" w:hint="eastAsia"/>
          <w:b/>
          <w:bCs/>
          <w:sz w:val="28"/>
          <w:szCs w:val="28"/>
        </w:rPr>
      </w:pPr>
      <w:r w:rsidRPr="004D4C16">
        <w:rPr>
          <w:rFonts w:ascii="楷体_GB2312" w:eastAsia="楷体_GB2312" w:hAnsi="宋体" w:cs="Times New Roman"/>
          <w:sz w:val="28"/>
          <w:szCs w:val="28"/>
        </w:rPr>
        <w:br w:type="page"/>
      </w:r>
      <w:r w:rsidRPr="006F2F94">
        <w:rPr>
          <w:rFonts w:hAnsi="黑体" w:cs="楷体_GB2312" w:hint="eastAsia"/>
          <w:b/>
          <w:bCs/>
          <w:sz w:val="44"/>
          <w:szCs w:val="44"/>
        </w:rPr>
        <w:lastRenderedPageBreak/>
        <w:t>一级学科规划体例参考</w:t>
      </w:r>
    </w:p>
    <w:p w:rsidR="004147C6" w:rsidRPr="006F2F94" w:rsidRDefault="004147C6" w:rsidP="004147C6">
      <w:pPr>
        <w:adjustRightInd w:val="0"/>
        <w:snapToGrid w:val="0"/>
        <w:spacing w:line="400" w:lineRule="exact"/>
        <w:rPr>
          <w:rFonts w:ascii="Times New Roman" w:eastAsia="楷体_GB2312" w:hAnsi="Times New Roman"/>
          <w:b/>
          <w:bCs/>
          <w:sz w:val="28"/>
          <w:szCs w:val="28"/>
        </w:rPr>
      </w:pPr>
      <w:r w:rsidRPr="006F2F94"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>标题：</w:t>
      </w:r>
      <w:r w:rsidR="004136F3" w:rsidRPr="006F2F94">
        <w:rPr>
          <w:rFonts w:ascii="Times New Roman" w:eastAsia="楷体_GB2312" w:hAnsi="Times New Roman" w:cs="楷体_GB2312"/>
          <w:b/>
          <w:bCs/>
          <w:sz w:val="28"/>
          <w:szCs w:val="28"/>
        </w:rPr>
        <w:t>XX</w:t>
      </w:r>
      <w:r w:rsidRPr="006F2F94"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>一级学科“十三五”发展规划</w:t>
      </w:r>
    </w:p>
    <w:p w:rsidR="004147C6" w:rsidRPr="006F2F94" w:rsidRDefault="004147C6" w:rsidP="004147C6">
      <w:pPr>
        <w:adjustRightInd w:val="0"/>
        <w:snapToGrid w:val="0"/>
        <w:spacing w:line="400" w:lineRule="exact"/>
        <w:rPr>
          <w:rFonts w:ascii="Times New Roman" w:eastAsia="楷体_GB2312" w:hAnsi="Times New Roman"/>
          <w:b/>
          <w:bCs/>
          <w:sz w:val="28"/>
          <w:szCs w:val="28"/>
        </w:rPr>
      </w:pPr>
      <w:r w:rsidRPr="006F2F94"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>字数：</w:t>
      </w:r>
      <w:r w:rsidRPr="006F2F94">
        <w:rPr>
          <w:rFonts w:ascii="Times New Roman" w:eastAsia="楷体_GB2312" w:hAnsi="Times New Roman" w:cs="楷体_GB2312"/>
          <w:b/>
          <w:bCs/>
          <w:sz w:val="28"/>
          <w:szCs w:val="28"/>
        </w:rPr>
        <w:t>7000</w:t>
      </w:r>
      <w:r w:rsidRPr="006F2F94"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>字以内</w:t>
      </w:r>
      <w:bookmarkStart w:id="0" w:name="_GoBack"/>
      <w:bookmarkEnd w:id="0"/>
    </w:p>
    <w:p w:rsidR="004147C6" w:rsidRPr="006F2F94" w:rsidRDefault="004147C6" w:rsidP="004147C6">
      <w:pPr>
        <w:spacing w:line="560" w:lineRule="exact"/>
        <w:rPr>
          <w:rFonts w:ascii="Times New Roman" w:eastAsia="楷体_GB2312" w:hAnsi="Times New Roman"/>
          <w:b/>
          <w:bCs/>
          <w:sz w:val="28"/>
          <w:szCs w:val="28"/>
        </w:rPr>
      </w:pPr>
      <w:r w:rsidRPr="006F2F94"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>规划内容</w:t>
      </w:r>
    </w:p>
    <w:p w:rsidR="004147C6" w:rsidRPr="006F2F94" w:rsidRDefault="004147C6" w:rsidP="006F2F94">
      <w:pPr>
        <w:adjustRightInd w:val="0"/>
        <w:snapToGrid w:val="0"/>
        <w:spacing w:beforeLines="100" w:before="312" w:line="360" w:lineRule="auto"/>
        <w:ind w:firstLineChars="200" w:firstLine="562"/>
        <w:rPr>
          <w:rFonts w:ascii="Times New Roman" w:eastAsia="楷体_GB2312" w:hAnsi="Times New Roman" w:cs="楷体_GB2312"/>
          <w:b/>
          <w:bCs/>
          <w:sz w:val="28"/>
          <w:szCs w:val="28"/>
        </w:rPr>
      </w:pPr>
      <w:r w:rsidRPr="006F2F94"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>一、学科发展水平国内外比较分析（</w:t>
      </w:r>
      <w:r w:rsidRPr="006F2F94">
        <w:rPr>
          <w:rFonts w:ascii="Times New Roman" w:eastAsia="楷体_GB2312" w:hAnsi="Times New Roman" w:cs="楷体_GB2312"/>
          <w:b/>
          <w:bCs/>
          <w:sz w:val="28"/>
          <w:szCs w:val="28"/>
        </w:rPr>
        <w:t>1000</w:t>
      </w:r>
      <w:r w:rsidRPr="006F2F94"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>字）</w:t>
      </w:r>
    </w:p>
    <w:p w:rsidR="004147C6" w:rsidRPr="006F2F94" w:rsidRDefault="004147C6" w:rsidP="006F2F94">
      <w:pPr>
        <w:adjustRightInd w:val="0"/>
        <w:snapToGrid w:val="0"/>
        <w:spacing w:line="324" w:lineRule="auto"/>
        <w:ind w:firstLineChars="200" w:firstLine="560"/>
        <w:rPr>
          <w:rFonts w:ascii="仿宋" w:eastAsia="仿宋" w:hAnsi="仿宋" w:cs="楷体_GB2312"/>
          <w:sz w:val="28"/>
          <w:szCs w:val="28"/>
        </w:rPr>
      </w:pPr>
      <w:r w:rsidRPr="006F2F94">
        <w:rPr>
          <w:rFonts w:ascii="仿宋" w:eastAsia="仿宋" w:hAnsi="仿宋" w:cs="楷体_GB2312" w:hint="eastAsia"/>
          <w:sz w:val="28"/>
          <w:szCs w:val="28"/>
        </w:rPr>
        <w:t>（一）本学科发展现状及存在的主要问题</w:t>
      </w:r>
    </w:p>
    <w:p w:rsidR="004147C6" w:rsidRPr="006F2F94" w:rsidRDefault="004147C6" w:rsidP="006F2F94">
      <w:pPr>
        <w:adjustRightInd w:val="0"/>
        <w:snapToGrid w:val="0"/>
        <w:spacing w:line="324" w:lineRule="auto"/>
        <w:ind w:firstLineChars="200" w:firstLine="560"/>
        <w:rPr>
          <w:rFonts w:ascii="仿宋" w:eastAsia="仿宋" w:hAnsi="仿宋" w:cs="楷体_GB2312"/>
          <w:sz w:val="28"/>
          <w:szCs w:val="28"/>
        </w:rPr>
      </w:pPr>
      <w:r w:rsidRPr="006F2F94">
        <w:rPr>
          <w:rFonts w:ascii="仿宋" w:eastAsia="仿宋" w:hAnsi="仿宋" w:cs="楷体_GB2312" w:hint="eastAsia"/>
          <w:sz w:val="28"/>
          <w:szCs w:val="28"/>
        </w:rPr>
        <w:t>（二）本学科领域的发展趋势</w:t>
      </w:r>
    </w:p>
    <w:p w:rsidR="004147C6" w:rsidRPr="006F2F94" w:rsidRDefault="004147C6" w:rsidP="006F2F94">
      <w:pPr>
        <w:adjustRightInd w:val="0"/>
        <w:snapToGrid w:val="0"/>
        <w:spacing w:line="324" w:lineRule="auto"/>
        <w:ind w:firstLineChars="200" w:firstLine="560"/>
        <w:rPr>
          <w:rFonts w:ascii="仿宋" w:eastAsia="仿宋" w:hAnsi="仿宋" w:cs="楷体_GB2312"/>
          <w:sz w:val="28"/>
          <w:szCs w:val="28"/>
        </w:rPr>
      </w:pPr>
      <w:r w:rsidRPr="006F2F94">
        <w:rPr>
          <w:rFonts w:ascii="仿宋" w:eastAsia="仿宋" w:hAnsi="仿宋" w:cs="楷体_GB2312" w:hint="eastAsia"/>
          <w:sz w:val="28"/>
          <w:szCs w:val="28"/>
        </w:rPr>
        <w:t>（三）本学科与世界（国内）一流学科的差距（进行国内比较时，与教育部</w:t>
      </w:r>
      <w:r w:rsidRPr="006F2F94">
        <w:rPr>
          <w:rFonts w:ascii="仿宋" w:eastAsia="仿宋" w:hAnsi="仿宋" w:cs="楷体_GB2312"/>
          <w:sz w:val="28"/>
          <w:szCs w:val="28"/>
        </w:rPr>
        <w:t>2012</w:t>
      </w:r>
      <w:r w:rsidRPr="006F2F94">
        <w:rPr>
          <w:rFonts w:ascii="仿宋" w:eastAsia="仿宋" w:hAnsi="仿宋" w:cs="楷体_GB2312" w:hint="eastAsia"/>
          <w:sz w:val="28"/>
          <w:szCs w:val="28"/>
        </w:rPr>
        <w:t>年评估位列前</w:t>
      </w:r>
      <w:r w:rsidRPr="006F2F94">
        <w:rPr>
          <w:rFonts w:ascii="仿宋" w:eastAsia="仿宋" w:hAnsi="仿宋" w:cs="楷体_GB2312"/>
          <w:sz w:val="28"/>
          <w:szCs w:val="28"/>
        </w:rPr>
        <w:t>3</w:t>
      </w:r>
      <w:r w:rsidRPr="006F2F94">
        <w:rPr>
          <w:rFonts w:ascii="仿宋" w:eastAsia="仿宋" w:hAnsi="仿宋" w:cs="楷体_GB2312" w:hint="eastAsia"/>
          <w:sz w:val="28"/>
          <w:szCs w:val="28"/>
        </w:rPr>
        <w:t>的学科进行针对性比较）</w:t>
      </w:r>
    </w:p>
    <w:p w:rsidR="004147C6" w:rsidRPr="006F2F94" w:rsidRDefault="004147C6" w:rsidP="006F2F94">
      <w:pPr>
        <w:adjustRightInd w:val="0"/>
        <w:snapToGrid w:val="0"/>
        <w:spacing w:beforeLines="100" w:before="312"/>
        <w:ind w:firstLineChars="200" w:firstLine="562"/>
        <w:rPr>
          <w:rFonts w:ascii="Times New Roman" w:eastAsia="楷体_GB2312" w:hAnsi="Times New Roman" w:cs="楷体_GB2312"/>
          <w:b/>
          <w:bCs/>
          <w:sz w:val="28"/>
          <w:szCs w:val="28"/>
        </w:rPr>
      </w:pPr>
      <w:r w:rsidRPr="006F2F94"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>二、“十三五”发展规划</w:t>
      </w:r>
    </w:p>
    <w:p w:rsidR="004147C6" w:rsidRPr="006F2F94" w:rsidRDefault="004147C6" w:rsidP="004D4C16">
      <w:pPr>
        <w:adjustRightInd w:val="0"/>
        <w:snapToGrid w:val="0"/>
        <w:spacing w:line="560" w:lineRule="exact"/>
        <w:ind w:firstLineChars="200" w:firstLine="560"/>
        <w:rPr>
          <w:rFonts w:ascii="Times New Roman" w:eastAsia="楷体_GB2312" w:hAnsi="Times New Roman"/>
          <w:sz w:val="28"/>
          <w:szCs w:val="28"/>
        </w:rPr>
      </w:pPr>
      <w:r w:rsidRPr="006F2F94">
        <w:rPr>
          <w:rFonts w:ascii="Times New Roman" w:eastAsia="楷体_GB2312" w:hAnsi="Times New Roman" w:cs="楷体_GB2312" w:hint="eastAsia"/>
          <w:sz w:val="28"/>
          <w:szCs w:val="28"/>
        </w:rPr>
        <w:t>（一）建设目标（</w:t>
      </w:r>
      <w:r w:rsidRPr="006F2F94">
        <w:rPr>
          <w:rFonts w:ascii="Times New Roman" w:eastAsia="楷体_GB2312" w:hAnsi="Times New Roman" w:cs="楷体_GB2312"/>
          <w:sz w:val="28"/>
          <w:szCs w:val="28"/>
        </w:rPr>
        <w:t>500-1000</w:t>
      </w:r>
      <w:r w:rsidRPr="006F2F94">
        <w:rPr>
          <w:rFonts w:ascii="Times New Roman" w:eastAsia="楷体_GB2312" w:hAnsi="Times New Roman" w:cs="楷体_GB2312" w:hint="eastAsia"/>
          <w:sz w:val="28"/>
          <w:szCs w:val="28"/>
        </w:rPr>
        <w:t>字）</w:t>
      </w:r>
    </w:p>
    <w:p w:rsidR="004147C6" w:rsidRPr="006F2F94" w:rsidRDefault="004147C6" w:rsidP="006F2F94">
      <w:pPr>
        <w:adjustRightInd w:val="0"/>
        <w:snapToGrid w:val="0"/>
        <w:spacing w:beforeLines="50" w:before="156" w:line="360" w:lineRule="auto"/>
        <w:ind w:firstLineChars="200" w:firstLine="560"/>
        <w:rPr>
          <w:rFonts w:ascii="Times New Roman" w:eastAsia="楷体_GB2312" w:hAnsi="Times New Roman"/>
          <w:sz w:val="28"/>
          <w:szCs w:val="28"/>
        </w:rPr>
      </w:pPr>
      <w:r w:rsidRPr="006F2F94">
        <w:rPr>
          <w:rFonts w:ascii="仿宋" w:eastAsia="仿宋" w:hAnsi="仿宋" w:cs="楷体_GB2312" w:hint="eastAsia"/>
          <w:sz w:val="28"/>
          <w:szCs w:val="28"/>
        </w:rPr>
        <w:t>明确追赶的国际国内标杆学科及“十三五”末学科预期达到的国际国内地位。参照</w:t>
      </w:r>
      <w:r w:rsidR="00CC6808" w:rsidRPr="006F2F94">
        <w:rPr>
          <w:rFonts w:ascii="仿宋" w:eastAsia="仿宋" w:hAnsi="仿宋" w:cs="楷体_GB2312" w:hint="eastAsia"/>
          <w:sz w:val="28"/>
          <w:szCs w:val="28"/>
        </w:rPr>
        <w:t>《各学院“十三五”发展规划目标任务》（见附件2）</w:t>
      </w:r>
      <w:r w:rsidRPr="006F2F94">
        <w:rPr>
          <w:rFonts w:ascii="仿宋" w:eastAsia="仿宋" w:hAnsi="仿宋" w:cs="楷体_GB2312" w:hint="eastAsia"/>
          <w:sz w:val="28"/>
          <w:szCs w:val="28"/>
        </w:rPr>
        <w:t>，提出本学科到</w:t>
      </w:r>
      <w:r w:rsidRPr="006F2F94">
        <w:rPr>
          <w:rFonts w:ascii="仿宋" w:eastAsia="仿宋" w:hAnsi="仿宋" w:cs="楷体_GB2312"/>
          <w:sz w:val="28"/>
          <w:szCs w:val="28"/>
        </w:rPr>
        <w:t>2020</w:t>
      </w:r>
      <w:r w:rsidRPr="006F2F94">
        <w:rPr>
          <w:rFonts w:ascii="仿宋" w:eastAsia="仿宋" w:hAnsi="仿宋" w:cs="楷体_GB2312" w:hint="eastAsia"/>
          <w:sz w:val="28"/>
          <w:szCs w:val="28"/>
        </w:rPr>
        <w:t>年在学科评估、</w:t>
      </w:r>
      <w:r w:rsidR="00CC6808" w:rsidRPr="006F2F94">
        <w:rPr>
          <w:rFonts w:ascii="仿宋" w:eastAsia="仿宋" w:hAnsi="仿宋" w:cs="楷体_GB2312" w:hint="eastAsia"/>
          <w:sz w:val="28"/>
          <w:szCs w:val="28"/>
        </w:rPr>
        <w:t>队伍</w:t>
      </w:r>
      <w:r w:rsidRPr="006F2F94">
        <w:rPr>
          <w:rFonts w:ascii="仿宋" w:eastAsia="仿宋" w:hAnsi="仿宋" w:cs="楷体_GB2312" w:hint="eastAsia"/>
          <w:sz w:val="28"/>
          <w:szCs w:val="28"/>
        </w:rPr>
        <w:t>建设、人才培养、科学研究、平台建设等</w:t>
      </w:r>
      <w:r w:rsidR="00B75773" w:rsidRPr="006F2F94">
        <w:rPr>
          <w:rFonts w:ascii="仿宋" w:eastAsia="仿宋" w:hAnsi="仿宋" w:cs="楷体_GB2312" w:hint="eastAsia"/>
          <w:sz w:val="28"/>
          <w:szCs w:val="28"/>
        </w:rPr>
        <w:t>方面的</w:t>
      </w:r>
      <w:r w:rsidRPr="006F2F94">
        <w:rPr>
          <w:rFonts w:ascii="仿宋" w:eastAsia="仿宋" w:hAnsi="仿宋" w:cs="楷体_GB2312" w:hint="eastAsia"/>
          <w:sz w:val="28"/>
          <w:szCs w:val="28"/>
        </w:rPr>
        <w:t>关键指标及可测量、可实现的发展目标。</w:t>
      </w:r>
    </w:p>
    <w:p w:rsidR="004147C6" w:rsidRPr="006F2F94" w:rsidRDefault="004147C6" w:rsidP="006F2F94">
      <w:pPr>
        <w:adjustRightInd w:val="0"/>
        <w:snapToGrid w:val="0"/>
        <w:spacing w:line="360" w:lineRule="auto"/>
        <w:ind w:firstLineChars="200" w:firstLine="560"/>
        <w:rPr>
          <w:rFonts w:ascii="Times New Roman" w:eastAsia="楷体_GB2312" w:hAnsi="Times New Roman"/>
          <w:sz w:val="28"/>
          <w:szCs w:val="28"/>
        </w:rPr>
      </w:pPr>
      <w:r w:rsidRPr="006F2F94">
        <w:rPr>
          <w:rFonts w:ascii="Times New Roman" w:eastAsia="楷体_GB2312" w:hAnsi="Times New Roman" w:cs="楷体_GB2312" w:hint="eastAsia"/>
          <w:sz w:val="28"/>
          <w:szCs w:val="28"/>
        </w:rPr>
        <w:t>（二）建设重点（</w:t>
      </w:r>
      <w:r w:rsidRPr="006F2F94">
        <w:rPr>
          <w:rFonts w:ascii="Times New Roman" w:eastAsia="楷体_GB2312" w:hAnsi="Times New Roman" w:cs="楷体_GB2312"/>
          <w:sz w:val="28"/>
          <w:szCs w:val="28"/>
        </w:rPr>
        <w:t>1000-2000</w:t>
      </w:r>
      <w:r w:rsidRPr="006F2F94">
        <w:rPr>
          <w:rFonts w:ascii="Times New Roman" w:eastAsia="楷体_GB2312" w:hAnsi="Times New Roman" w:cs="楷体_GB2312" w:hint="eastAsia"/>
          <w:sz w:val="28"/>
          <w:szCs w:val="28"/>
        </w:rPr>
        <w:t>字）</w:t>
      </w:r>
    </w:p>
    <w:p w:rsidR="004147C6" w:rsidRPr="006F2F94" w:rsidRDefault="004147C6" w:rsidP="006F2F94">
      <w:pPr>
        <w:adjustRightInd w:val="0"/>
        <w:snapToGrid w:val="0"/>
        <w:spacing w:line="324" w:lineRule="auto"/>
        <w:ind w:firstLineChars="200" w:firstLine="560"/>
        <w:rPr>
          <w:rFonts w:ascii="仿宋" w:eastAsia="仿宋" w:hAnsi="仿宋" w:cs="楷体_GB2312"/>
          <w:sz w:val="28"/>
          <w:szCs w:val="28"/>
        </w:rPr>
      </w:pPr>
      <w:r w:rsidRPr="006F2F94">
        <w:rPr>
          <w:rFonts w:ascii="仿宋" w:eastAsia="仿宋" w:hAnsi="仿宋" w:cs="楷体_GB2312" w:hint="eastAsia"/>
          <w:sz w:val="28"/>
          <w:szCs w:val="28"/>
        </w:rPr>
        <w:t>拟着重加强建设的指标</w:t>
      </w:r>
    </w:p>
    <w:p w:rsidR="004147C6" w:rsidRPr="006F2F94" w:rsidRDefault="004147C6" w:rsidP="006F2F94">
      <w:pPr>
        <w:adjustRightInd w:val="0"/>
        <w:snapToGrid w:val="0"/>
        <w:spacing w:line="360" w:lineRule="auto"/>
        <w:ind w:firstLineChars="200" w:firstLine="560"/>
        <w:rPr>
          <w:rFonts w:ascii="Times New Roman" w:eastAsia="楷体_GB2312" w:hAnsi="Times New Roman"/>
          <w:sz w:val="28"/>
          <w:szCs w:val="28"/>
        </w:rPr>
      </w:pPr>
      <w:r w:rsidRPr="006F2F94">
        <w:rPr>
          <w:rFonts w:ascii="Times New Roman" w:eastAsia="楷体_GB2312" w:hAnsi="Times New Roman" w:cs="楷体_GB2312" w:hint="eastAsia"/>
          <w:sz w:val="28"/>
          <w:szCs w:val="28"/>
        </w:rPr>
        <w:t>（三）主要举措（</w:t>
      </w:r>
      <w:r w:rsidRPr="006F2F94">
        <w:rPr>
          <w:rFonts w:ascii="Times New Roman" w:eastAsia="楷体_GB2312" w:hAnsi="Times New Roman" w:cs="楷体_GB2312"/>
          <w:sz w:val="28"/>
          <w:szCs w:val="28"/>
        </w:rPr>
        <w:t>2000-3000</w:t>
      </w:r>
      <w:r w:rsidRPr="006F2F94">
        <w:rPr>
          <w:rFonts w:ascii="Times New Roman" w:eastAsia="楷体_GB2312" w:hAnsi="Times New Roman" w:cs="楷体_GB2312" w:hint="eastAsia"/>
          <w:sz w:val="28"/>
          <w:szCs w:val="28"/>
        </w:rPr>
        <w:t>字）</w:t>
      </w:r>
    </w:p>
    <w:p w:rsidR="004147C6" w:rsidRPr="006F2F94" w:rsidRDefault="004147C6" w:rsidP="006F2F94">
      <w:pPr>
        <w:adjustRightInd w:val="0"/>
        <w:snapToGrid w:val="0"/>
        <w:spacing w:line="324" w:lineRule="auto"/>
        <w:ind w:firstLineChars="200" w:firstLine="560"/>
        <w:rPr>
          <w:rFonts w:ascii="仿宋" w:eastAsia="仿宋" w:hAnsi="仿宋" w:cs="楷体_GB2312"/>
          <w:sz w:val="28"/>
          <w:szCs w:val="28"/>
        </w:rPr>
      </w:pPr>
      <w:r w:rsidRPr="006F2F94">
        <w:rPr>
          <w:rFonts w:ascii="仿宋" w:eastAsia="仿宋" w:hAnsi="仿宋" w:cs="楷体_GB2312" w:hint="eastAsia"/>
          <w:sz w:val="28"/>
          <w:szCs w:val="28"/>
        </w:rPr>
        <w:t>具体举措</w:t>
      </w:r>
    </w:p>
    <w:p w:rsidR="004147C6" w:rsidRPr="006F2F94" w:rsidRDefault="004147C6" w:rsidP="006F2F94">
      <w:pPr>
        <w:adjustRightInd w:val="0"/>
        <w:snapToGrid w:val="0"/>
        <w:spacing w:line="324" w:lineRule="auto"/>
        <w:ind w:firstLineChars="200" w:firstLine="560"/>
        <w:rPr>
          <w:rFonts w:ascii="仿宋" w:eastAsia="仿宋" w:hAnsi="仿宋" w:cs="楷体_GB2312"/>
          <w:sz w:val="28"/>
          <w:szCs w:val="28"/>
        </w:rPr>
      </w:pPr>
      <w:r w:rsidRPr="006F2F94">
        <w:rPr>
          <w:rFonts w:ascii="仿宋" w:eastAsia="仿宋" w:hAnsi="仿宋" w:cs="楷体_GB2312" w:hint="eastAsia"/>
          <w:sz w:val="28"/>
          <w:szCs w:val="28"/>
        </w:rPr>
        <w:t>进度安排</w:t>
      </w:r>
    </w:p>
    <w:p w:rsidR="004147C6" w:rsidRPr="006F2F94" w:rsidRDefault="004147C6" w:rsidP="006F2F94">
      <w:pPr>
        <w:adjustRightInd w:val="0"/>
        <w:snapToGrid w:val="0"/>
        <w:spacing w:line="324" w:lineRule="auto"/>
        <w:ind w:firstLineChars="200" w:firstLine="560"/>
        <w:rPr>
          <w:rFonts w:ascii="仿宋" w:eastAsia="仿宋" w:hAnsi="仿宋" w:cs="楷体_GB2312"/>
          <w:sz w:val="28"/>
          <w:szCs w:val="28"/>
        </w:rPr>
      </w:pPr>
      <w:r w:rsidRPr="006F2F94">
        <w:rPr>
          <w:rFonts w:ascii="仿宋" w:eastAsia="仿宋" w:hAnsi="仿宋" w:cs="楷体_GB2312" w:hint="eastAsia"/>
          <w:sz w:val="28"/>
          <w:szCs w:val="28"/>
        </w:rPr>
        <w:t>希望学校给予协调和解决的政策措施</w:t>
      </w:r>
    </w:p>
    <w:p w:rsidR="00F33929" w:rsidRPr="006F2F94" w:rsidRDefault="004147C6" w:rsidP="006F2F94">
      <w:pPr>
        <w:adjustRightInd w:val="0"/>
        <w:snapToGrid w:val="0"/>
        <w:spacing w:line="324" w:lineRule="auto"/>
        <w:ind w:firstLineChars="200" w:firstLine="560"/>
        <w:rPr>
          <w:rFonts w:ascii="仿宋" w:eastAsia="仿宋" w:hAnsi="仿宋" w:cs="楷体_GB2312"/>
          <w:sz w:val="28"/>
          <w:szCs w:val="28"/>
        </w:rPr>
      </w:pPr>
      <w:r w:rsidRPr="006F2F94">
        <w:rPr>
          <w:rFonts w:ascii="仿宋" w:eastAsia="仿宋" w:hAnsi="仿宋" w:cs="楷体_GB2312" w:hint="eastAsia"/>
          <w:sz w:val="28"/>
          <w:szCs w:val="28"/>
        </w:rPr>
        <w:t>第四轮学科评估的应对措施</w:t>
      </w:r>
    </w:p>
    <w:sectPr w:rsidR="00F33929" w:rsidRPr="006F2F94" w:rsidSect="006F2F94">
      <w:footerReference w:type="even" r:id="rId7"/>
      <w:footerReference w:type="default" r:id="rId8"/>
      <w:pgSz w:w="11906" w:h="16838"/>
      <w:pgMar w:top="1134" w:right="1418" w:bottom="1134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11" w:rsidRDefault="00DE5A11">
      <w:r>
        <w:separator/>
      </w:r>
    </w:p>
  </w:endnote>
  <w:endnote w:type="continuationSeparator" w:id="0">
    <w:p w:rsidR="00DE5A11" w:rsidRDefault="00DE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B98" w:rsidRDefault="00CE1C48" w:rsidP="00182FF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26B9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6B98" w:rsidRDefault="00E26B98" w:rsidP="00B775D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B98" w:rsidRPr="00B775D2" w:rsidRDefault="00E26B98" w:rsidP="00182FF6">
    <w:pPr>
      <w:pStyle w:val="a7"/>
      <w:framePr w:wrap="around" w:vAnchor="text" w:hAnchor="margin" w:xAlign="right" w:y="1"/>
      <w:rPr>
        <w:rStyle w:val="a8"/>
        <w:sz w:val="28"/>
        <w:szCs w:val="28"/>
      </w:rPr>
    </w:pPr>
  </w:p>
  <w:p w:rsidR="00E26B98" w:rsidRDefault="00E26B98" w:rsidP="00B775D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11" w:rsidRDefault="00DE5A11">
      <w:r>
        <w:separator/>
      </w:r>
    </w:p>
  </w:footnote>
  <w:footnote w:type="continuationSeparator" w:id="0">
    <w:p w:rsidR="00DE5A11" w:rsidRDefault="00DE5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stroke weight="3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CF3"/>
    <w:rsid w:val="000235D7"/>
    <w:rsid w:val="00037DD8"/>
    <w:rsid w:val="00042747"/>
    <w:rsid w:val="0004400E"/>
    <w:rsid w:val="0004679F"/>
    <w:rsid w:val="00052661"/>
    <w:rsid w:val="0005774B"/>
    <w:rsid w:val="00063F7E"/>
    <w:rsid w:val="000707D6"/>
    <w:rsid w:val="00073F09"/>
    <w:rsid w:val="00083CDC"/>
    <w:rsid w:val="00087EF6"/>
    <w:rsid w:val="000A06E9"/>
    <w:rsid w:val="000A1589"/>
    <w:rsid w:val="000B1836"/>
    <w:rsid w:val="0010225B"/>
    <w:rsid w:val="00106CA5"/>
    <w:rsid w:val="0011071C"/>
    <w:rsid w:val="00115127"/>
    <w:rsid w:val="00117843"/>
    <w:rsid w:val="00125B2C"/>
    <w:rsid w:val="00125B76"/>
    <w:rsid w:val="001319B0"/>
    <w:rsid w:val="00132E60"/>
    <w:rsid w:val="00134759"/>
    <w:rsid w:val="00142231"/>
    <w:rsid w:val="00163476"/>
    <w:rsid w:val="00170C33"/>
    <w:rsid w:val="00182FF6"/>
    <w:rsid w:val="001846BC"/>
    <w:rsid w:val="001A5C99"/>
    <w:rsid w:val="001B0E3A"/>
    <w:rsid w:val="001B2E70"/>
    <w:rsid w:val="001B5694"/>
    <w:rsid w:val="001C2B97"/>
    <w:rsid w:val="001C5883"/>
    <w:rsid w:val="001C617C"/>
    <w:rsid w:val="001C7204"/>
    <w:rsid w:val="001D2AD9"/>
    <w:rsid w:val="001F4C18"/>
    <w:rsid w:val="001F66F0"/>
    <w:rsid w:val="0020250E"/>
    <w:rsid w:val="0021073F"/>
    <w:rsid w:val="00211A9B"/>
    <w:rsid w:val="0021291C"/>
    <w:rsid w:val="00216B8A"/>
    <w:rsid w:val="00221F80"/>
    <w:rsid w:val="00233B60"/>
    <w:rsid w:val="00262076"/>
    <w:rsid w:val="0026737C"/>
    <w:rsid w:val="002708F4"/>
    <w:rsid w:val="00273000"/>
    <w:rsid w:val="00286153"/>
    <w:rsid w:val="002900F1"/>
    <w:rsid w:val="00293FC4"/>
    <w:rsid w:val="002955D7"/>
    <w:rsid w:val="002969B8"/>
    <w:rsid w:val="002A1E56"/>
    <w:rsid w:val="002A3C80"/>
    <w:rsid w:val="002A43C4"/>
    <w:rsid w:val="002A47E5"/>
    <w:rsid w:val="002B12F7"/>
    <w:rsid w:val="002B3A21"/>
    <w:rsid w:val="002B5A3D"/>
    <w:rsid w:val="002C3ED4"/>
    <w:rsid w:val="002D7E19"/>
    <w:rsid w:val="002E5E5C"/>
    <w:rsid w:val="00302D4E"/>
    <w:rsid w:val="00305F37"/>
    <w:rsid w:val="003169C7"/>
    <w:rsid w:val="0032437C"/>
    <w:rsid w:val="00326761"/>
    <w:rsid w:val="00331481"/>
    <w:rsid w:val="00335784"/>
    <w:rsid w:val="003562BF"/>
    <w:rsid w:val="0037112F"/>
    <w:rsid w:val="00375DE2"/>
    <w:rsid w:val="00383009"/>
    <w:rsid w:val="00385A85"/>
    <w:rsid w:val="003B0681"/>
    <w:rsid w:val="003D4ED6"/>
    <w:rsid w:val="003D656F"/>
    <w:rsid w:val="003E6B93"/>
    <w:rsid w:val="003F109A"/>
    <w:rsid w:val="003F1E9F"/>
    <w:rsid w:val="003F3045"/>
    <w:rsid w:val="00406CD6"/>
    <w:rsid w:val="00410BB1"/>
    <w:rsid w:val="00412338"/>
    <w:rsid w:val="004136F3"/>
    <w:rsid w:val="004147C6"/>
    <w:rsid w:val="00415252"/>
    <w:rsid w:val="0041527D"/>
    <w:rsid w:val="00415E03"/>
    <w:rsid w:val="004246CB"/>
    <w:rsid w:val="004438D8"/>
    <w:rsid w:val="00460237"/>
    <w:rsid w:val="00462927"/>
    <w:rsid w:val="00465BC6"/>
    <w:rsid w:val="00470D06"/>
    <w:rsid w:val="004815B0"/>
    <w:rsid w:val="004816E9"/>
    <w:rsid w:val="004852E3"/>
    <w:rsid w:val="00492023"/>
    <w:rsid w:val="00496398"/>
    <w:rsid w:val="004975A8"/>
    <w:rsid w:val="004A1AC3"/>
    <w:rsid w:val="004B3E1B"/>
    <w:rsid w:val="004C336E"/>
    <w:rsid w:val="004C66EC"/>
    <w:rsid w:val="004D1221"/>
    <w:rsid w:val="004D2777"/>
    <w:rsid w:val="004D4C16"/>
    <w:rsid w:val="004E587D"/>
    <w:rsid w:val="005014A4"/>
    <w:rsid w:val="00504680"/>
    <w:rsid w:val="00511E19"/>
    <w:rsid w:val="00517745"/>
    <w:rsid w:val="0052390B"/>
    <w:rsid w:val="00523DE9"/>
    <w:rsid w:val="00524282"/>
    <w:rsid w:val="00530158"/>
    <w:rsid w:val="00531671"/>
    <w:rsid w:val="00541E5D"/>
    <w:rsid w:val="00545132"/>
    <w:rsid w:val="00557D3C"/>
    <w:rsid w:val="0056773D"/>
    <w:rsid w:val="00571841"/>
    <w:rsid w:val="00580E98"/>
    <w:rsid w:val="00585632"/>
    <w:rsid w:val="005952C0"/>
    <w:rsid w:val="005A5818"/>
    <w:rsid w:val="005B17C2"/>
    <w:rsid w:val="005B3CF3"/>
    <w:rsid w:val="005C08C2"/>
    <w:rsid w:val="005C6E7E"/>
    <w:rsid w:val="005D657F"/>
    <w:rsid w:val="005E376D"/>
    <w:rsid w:val="005E5030"/>
    <w:rsid w:val="00600AB5"/>
    <w:rsid w:val="00602268"/>
    <w:rsid w:val="00612D29"/>
    <w:rsid w:val="0062782E"/>
    <w:rsid w:val="00633CD1"/>
    <w:rsid w:val="0063767E"/>
    <w:rsid w:val="006477BC"/>
    <w:rsid w:val="00651704"/>
    <w:rsid w:val="006568FF"/>
    <w:rsid w:val="006952D8"/>
    <w:rsid w:val="006A21AA"/>
    <w:rsid w:val="006C1853"/>
    <w:rsid w:val="006C7F5A"/>
    <w:rsid w:val="006F2F94"/>
    <w:rsid w:val="006F30CC"/>
    <w:rsid w:val="006F708A"/>
    <w:rsid w:val="00701107"/>
    <w:rsid w:val="007143E7"/>
    <w:rsid w:val="007156E9"/>
    <w:rsid w:val="00716D7F"/>
    <w:rsid w:val="00720D61"/>
    <w:rsid w:val="00727A2C"/>
    <w:rsid w:val="00732340"/>
    <w:rsid w:val="0073306A"/>
    <w:rsid w:val="00744DD2"/>
    <w:rsid w:val="00751083"/>
    <w:rsid w:val="007555BA"/>
    <w:rsid w:val="00762005"/>
    <w:rsid w:val="00762EFC"/>
    <w:rsid w:val="0076653C"/>
    <w:rsid w:val="007677B4"/>
    <w:rsid w:val="00770D5E"/>
    <w:rsid w:val="0077421B"/>
    <w:rsid w:val="00777749"/>
    <w:rsid w:val="00781C42"/>
    <w:rsid w:val="00794908"/>
    <w:rsid w:val="007A57E7"/>
    <w:rsid w:val="007C47EB"/>
    <w:rsid w:val="007E4CAE"/>
    <w:rsid w:val="007F41DA"/>
    <w:rsid w:val="0080660A"/>
    <w:rsid w:val="00824C46"/>
    <w:rsid w:val="00840C19"/>
    <w:rsid w:val="00853A7C"/>
    <w:rsid w:val="00860AE3"/>
    <w:rsid w:val="008719E5"/>
    <w:rsid w:val="00887A06"/>
    <w:rsid w:val="00887AB1"/>
    <w:rsid w:val="008A7F99"/>
    <w:rsid w:val="008B0EFF"/>
    <w:rsid w:val="008C5887"/>
    <w:rsid w:val="008D0784"/>
    <w:rsid w:val="008F4DBA"/>
    <w:rsid w:val="008F6AAA"/>
    <w:rsid w:val="0092088C"/>
    <w:rsid w:val="00921ED9"/>
    <w:rsid w:val="009253AC"/>
    <w:rsid w:val="009269D1"/>
    <w:rsid w:val="00930C7C"/>
    <w:rsid w:val="00944E79"/>
    <w:rsid w:val="00947BE0"/>
    <w:rsid w:val="00956488"/>
    <w:rsid w:val="00956BBB"/>
    <w:rsid w:val="009573F2"/>
    <w:rsid w:val="00963136"/>
    <w:rsid w:val="0096412C"/>
    <w:rsid w:val="00965FC1"/>
    <w:rsid w:val="00972370"/>
    <w:rsid w:val="00977015"/>
    <w:rsid w:val="009A0A1D"/>
    <w:rsid w:val="009C362E"/>
    <w:rsid w:val="009C4919"/>
    <w:rsid w:val="009D44CF"/>
    <w:rsid w:val="009F665B"/>
    <w:rsid w:val="009F7FD5"/>
    <w:rsid w:val="00A0368C"/>
    <w:rsid w:val="00A10101"/>
    <w:rsid w:val="00A10903"/>
    <w:rsid w:val="00A137F8"/>
    <w:rsid w:val="00A20185"/>
    <w:rsid w:val="00A21EEB"/>
    <w:rsid w:val="00A251C9"/>
    <w:rsid w:val="00A27256"/>
    <w:rsid w:val="00A30419"/>
    <w:rsid w:val="00A36658"/>
    <w:rsid w:val="00A417B3"/>
    <w:rsid w:val="00A41C62"/>
    <w:rsid w:val="00A60A32"/>
    <w:rsid w:val="00A66D74"/>
    <w:rsid w:val="00A67529"/>
    <w:rsid w:val="00A75F49"/>
    <w:rsid w:val="00A77A0F"/>
    <w:rsid w:val="00A77CC0"/>
    <w:rsid w:val="00A97896"/>
    <w:rsid w:val="00AA2CF3"/>
    <w:rsid w:val="00AB1CC2"/>
    <w:rsid w:val="00AB7878"/>
    <w:rsid w:val="00AE6E16"/>
    <w:rsid w:val="00B079C7"/>
    <w:rsid w:val="00B10E0A"/>
    <w:rsid w:val="00B23DAB"/>
    <w:rsid w:val="00B371E7"/>
    <w:rsid w:val="00B42FC2"/>
    <w:rsid w:val="00B45507"/>
    <w:rsid w:val="00B52FB8"/>
    <w:rsid w:val="00B53CB3"/>
    <w:rsid w:val="00B57ED1"/>
    <w:rsid w:val="00B608ED"/>
    <w:rsid w:val="00B64033"/>
    <w:rsid w:val="00B67BE9"/>
    <w:rsid w:val="00B72914"/>
    <w:rsid w:val="00B75773"/>
    <w:rsid w:val="00B75D46"/>
    <w:rsid w:val="00B775D2"/>
    <w:rsid w:val="00B8208B"/>
    <w:rsid w:val="00B82393"/>
    <w:rsid w:val="00B87F9B"/>
    <w:rsid w:val="00BB55A8"/>
    <w:rsid w:val="00BC7B4E"/>
    <w:rsid w:val="00BD1ED4"/>
    <w:rsid w:val="00BE7C18"/>
    <w:rsid w:val="00BF010F"/>
    <w:rsid w:val="00BF5284"/>
    <w:rsid w:val="00C14621"/>
    <w:rsid w:val="00C162DB"/>
    <w:rsid w:val="00C213F2"/>
    <w:rsid w:val="00C250F8"/>
    <w:rsid w:val="00C27165"/>
    <w:rsid w:val="00C278FB"/>
    <w:rsid w:val="00C344C7"/>
    <w:rsid w:val="00C549B8"/>
    <w:rsid w:val="00C61F94"/>
    <w:rsid w:val="00C759D7"/>
    <w:rsid w:val="00C817E3"/>
    <w:rsid w:val="00C931AD"/>
    <w:rsid w:val="00C93324"/>
    <w:rsid w:val="00C93444"/>
    <w:rsid w:val="00CA0BC7"/>
    <w:rsid w:val="00CA5138"/>
    <w:rsid w:val="00CC6808"/>
    <w:rsid w:val="00CE1A9B"/>
    <w:rsid w:val="00CE1C48"/>
    <w:rsid w:val="00CF1472"/>
    <w:rsid w:val="00D0237E"/>
    <w:rsid w:val="00D12BF6"/>
    <w:rsid w:val="00D1360D"/>
    <w:rsid w:val="00D221E5"/>
    <w:rsid w:val="00D24997"/>
    <w:rsid w:val="00D309EC"/>
    <w:rsid w:val="00D313E1"/>
    <w:rsid w:val="00D40120"/>
    <w:rsid w:val="00D508B6"/>
    <w:rsid w:val="00D60604"/>
    <w:rsid w:val="00D638C7"/>
    <w:rsid w:val="00D65208"/>
    <w:rsid w:val="00D92B55"/>
    <w:rsid w:val="00D9306E"/>
    <w:rsid w:val="00DC22AB"/>
    <w:rsid w:val="00DC2B1C"/>
    <w:rsid w:val="00DC6C86"/>
    <w:rsid w:val="00DD03B8"/>
    <w:rsid w:val="00DD143B"/>
    <w:rsid w:val="00DE1B10"/>
    <w:rsid w:val="00DE257E"/>
    <w:rsid w:val="00DE5A11"/>
    <w:rsid w:val="00DF11D5"/>
    <w:rsid w:val="00DF4A31"/>
    <w:rsid w:val="00E10172"/>
    <w:rsid w:val="00E15C84"/>
    <w:rsid w:val="00E26B98"/>
    <w:rsid w:val="00E44F83"/>
    <w:rsid w:val="00E54939"/>
    <w:rsid w:val="00E80319"/>
    <w:rsid w:val="00E81B78"/>
    <w:rsid w:val="00E84763"/>
    <w:rsid w:val="00E85454"/>
    <w:rsid w:val="00E85B2D"/>
    <w:rsid w:val="00E87F41"/>
    <w:rsid w:val="00E92C42"/>
    <w:rsid w:val="00EA2EAE"/>
    <w:rsid w:val="00EA3AE8"/>
    <w:rsid w:val="00EB3F2B"/>
    <w:rsid w:val="00EB6DD3"/>
    <w:rsid w:val="00EB7A2A"/>
    <w:rsid w:val="00EC1604"/>
    <w:rsid w:val="00EE25DA"/>
    <w:rsid w:val="00EE3E59"/>
    <w:rsid w:val="00EE58DA"/>
    <w:rsid w:val="00EE7362"/>
    <w:rsid w:val="00F10B0B"/>
    <w:rsid w:val="00F27BDF"/>
    <w:rsid w:val="00F33929"/>
    <w:rsid w:val="00F47004"/>
    <w:rsid w:val="00F52D76"/>
    <w:rsid w:val="00F562D8"/>
    <w:rsid w:val="00F60A71"/>
    <w:rsid w:val="00F662CA"/>
    <w:rsid w:val="00F67B46"/>
    <w:rsid w:val="00F733B9"/>
    <w:rsid w:val="00F80ECD"/>
    <w:rsid w:val="00FA3E1A"/>
    <w:rsid w:val="00FB0F21"/>
    <w:rsid w:val="00FB28F2"/>
    <w:rsid w:val="00FB4B2E"/>
    <w:rsid w:val="00FD7C73"/>
    <w:rsid w:val="00FE1902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3pt"/>
    </o:shapedefaults>
    <o:shapelayout v:ext="edit">
      <o:idmap v:ext="edit" data="1"/>
    </o:shapelayout>
  </w:shapeDefaults>
  <w:decimalSymbol w:val="."/>
  <w:listSeparator w:val=","/>
  <w15:docId w15:val="{59A72EE2-3AFC-45D9-A0D8-F6165102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F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0"/>
    <w:qFormat/>
    <w:rsid w:val="005B3CF3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5B3CF3"/>
    <w:pPr>
      <w:ind w:firstLineChars="200" w:firstLine="420"/>
    </w:pPr>
  </w:style>
  <w:style w:type="character" w:styleId="a4">
    <w:name w:val="annotation reference"/>
    <w:basedOn w:val="a1"/>
    <w:semiHidden/>
    <w:rsid w:val="00F33929"/>
    <w:rPr>
      <w:sz w:val="21"/>
      <w:szCs w:val="21"/>
    </w:rPr>
  </w:style>
  <w:style w:type="paragraph" w:styleId="a5">
    <w:name w:val="annotation text"/>
    <w:basedOn w:val="a"/>
    <w:semiHidden/>
    <w:rsid w:val="00F33929"/>
    <w:pPr>
      <w:jc w:val="left"/>
    </w:pPr>
  </w:style>
  <w:style w:type="paragraph" w:styleId="a6">
    <w:name w:val="Balloon Text"/>
    <w:basedOn w:val="a"/>
    <w:semiHidden/>
    <w:rsid w:val="00F33929"/>
    <w:rPr>
      <w:sz w:val="18"/>
      <w:szCs w:val="18"/>
    </w:rPr>
  </w:style>
  <w:style w:type="paragraph" w:styleId="a7">
    <w:name w:val="footer"/>
    <w:basedOn w:val="a"/>
    <w:rsid w:val="00B77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1"/>
    <w:rsid w:val="00B775D2"/>
  </w:style>
  <w:style w:type="paragraph" w:styleId="a9">
    <w:name w:val="header"/>
    <w:basedOn w:val="a"/>
    <w:rsid w:val="00B77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Date"/>
    <w:basedOn w:val="a"/>
    <w:next w:val="a"/>
    <w:rsid w:val="00B8208B"/>
    <w:pPr>
      <w:ind w:leftChars="2500" w:left="100"/>
    </w:pPr>
  </w:style>
  <w:style w:type="paragraph" w:customStyle="1" w:styleId="Default">
    <w:name w:val="Default"/>
    <w:uiPriority w:val="99"/>
    <w:rsid w:val="004147C6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F538-5621-40AA-A7AD-DF408D9B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141</Words>
  <Characters>805</Characters>
  <Application>Microsoft Office Word</Application>
  <DocSecurity>0</DocSecurity>
  <Lines>6</Lines>
  <Paragraphs>1</Paragraphs>
  <ScaleCrop>false</ScaleCrop>
  <Company>njau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南京农业大学发展规划与学科建设处函件</dc:title>
  <dc:creator>江惠云(1984035)</dc:creator>
  <cp:lastModifiedBy>dell</cp:lastModifiedBy>
  <cp:revision>41</cp:revision>
  <cp:lastPrinted>2016-04-25T06:46:00Z</cp:lastPrinted>
  <dcterms:created xsi:type="dcterms:W3CDTF">2016-03-16T07:02:00Z</dcterms:created>
  <dcterms:modified xsi:type="dcterms:W3CDTF">2016-04-28T03:36:00Z</dcterms:modified>
</cp:coreProperties>
</file>